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A221" w14:textId="1AABAFC6" w:rsidR="008D20E0" w:rsidRPr="004A1BAD" w:rsidRDefault="008D20E0" w:rsidP="004A1BAD">
      <w:pPr>
        <w:pStyle w:val="Heading3"/>
        <w:spacing w:line="216" w:lineRule="auto"/>
        <w:rPr>
          <w:rFonts w:cs="Hind Regular"/>
        </w:rPr>
      </w:pPr>
      <w:bookmarkStart w:id="0" w:name="_GoBack"/>
      <w:bookmarkEnd w:id="0"/>
      <w:r w:rsidRPr="00881D94">
        <w:rPr>
          <w:rFonts w:cs="Hind Regular"/>
        </w:rPr>
        <w:t>Program Matrix</w:t>
      </w:r>
    </w:p>
    <w:p w14:paraId="6DDCCBAD" w14:textId="461E7CEF" w:rsidR="00B05C42" w:rsidRPr="00964C9E" w:rsidRDefault="00DE1BF6" w:rsidP="00B05C42">
      <w:pPr>
        <w:pStyle w:val="Heading3"/>
        <w:spacing w:line="216" w:lineRule="auto"/>
      </w:pPr>
      <w:r>
        <w:t>m</w:t>
      </w:r>
      <w:r w:rsidR="00B05C42">
        <w:t xml:space="preserve">ASTER OF BUSINESS ADMINISTRATION IN Project and quality MANAGEMENT </w:t>
      </w:r>
    </w:p>
    <w:p w14:paraId="6B773734" w14:textId="0B0B14D7" w:rsidR="00E663AB" w:rsidRPr="00AD6538" w:rsidRDefault="00E663AB" w:rsidP="00CD63D4">
      <w:pPr>
        <w:pStyle w:val="Heading1"/>
        <w:spacing w:line="180" w:lineRule="auto"/>
        <w:rPr>
          <w:rFonts w:ascii="Hind Regular" w:hAnsi="Hind Regular" w:cs="Hind Regular"/>
          <w:sz w:val="20"/>
        </w:rPr>
      </w:pPr>
    </w:p>
    <w:p w14:paraId="56FE9941" w14:textId="3B3E02E0" w:rsidR="00B05C42" w:rsidRPr="006322EC" w:rsidRDefault="00B05C42" w:rsidP="00B05C42">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Project and Quality Management (MBA</w:t>
      </w:r>
      <w:r>
        <w:rPr>
          <w:rFonts w:ascii="Hind Regular" w:hAnsi="Hind Regular" w:cs="Hind Regular"/>
          <w:color w:val="221F1F"/>
          <w:szCs w:val="20"/>
        </w:rPr>
        <w:t>-</w:t>
      </w:r>
      <w:r w:rsidRPr="006322EC">
        <w:rPr>
          <w:rFonts w:ascii="Hind Regular" w:hAnsi="Hind Regular" w:cs="Hind Regular"/>
          <w:color w:val="221F1F"/>
          <w:szCs w:val="20"/>
        </w:rPr>
        <w:t>PQM) is designed to prepare students for careers in the fields of total quality management, project management, project controlling, business analyst, quality control management, and project implementation management. Students pursuing this specialization will focus on information technology project management, human factors and team management dynamics, quality design for Six Sigma, and total quality management. Individuals with a leadership inclination and oriented toward task management will benefit greatly from this specialization</w:t>
      </w:r>
      <w:r w:rsidR="00BB6AC0">
        <w:rPr>
          <w:rFonts w:ascii="Hind Regular" w:hAnsi="Hind Regular" w:cs="Hind Regular"/>
          <w:color w:val="221F1F"/>
          <w:szCs w:val="20"/>
        </w:rPr>
        <w:t>.</w:t>
      </w:r>
    </w:p>
    <w:p w14:paraId="05F3E7D1" w14:textId="77777777" w:rsidR="001F7175" w:rsidRPr="00F1296A" w:rsidRDefault="001F7175" w:rsidP="00CD63D4">
      <w:pPr>
        <w:spacing w:line="180" w:lineRule="auto"/>
        <w:rPr>
          <w:rFonts w:ascii="Hind Regular" w:hAnsi="Hind Regular" w:cs="Hind Regular"/>
        </w:rPr>
      </w:pPr>
    </w:p>
    <w:p w14:paraId="7910E71B" w14:textId="77777777" w:rsidR="001F7175" w:rsidRPr="008D20E0" w:rsidRDefault="001F7175" w:rsidP="008D20E0">
      <w:pPr>
        <w:pStyle w:val="Heading1"/>
        <w:spacing w:after="60" w:line="216" w:lineRule="auto"/>
        <w:rPr>
          <w:rFonts w:cs="Hind Regular"/>
          <w:sz w:val="30"/>
        </w:rPr>
      </w:pPr>
      <w:r w:rsidRPr="008D20E0">
        <w:rPr>
          <w:rFonts w:cs="Hind Regular"/>
          <w:sz w:val="30"/>
        </w:rPr>
        <w:t>Program Competencies and Learning Objectives</w:t>
      </w:r>
    </w:p>
    <w:p w14:paraId="44E378F6" w14:textId="77777777" w:rsidR="00B05C42" w:rsidRDefault="00B05C42" w:rsidP="00B05C42">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65A44DA1" w14:textId="77777777" w:rsidR="00B05C42" w:rsidRPr="000122AD" w:rsidRDefault="00B05C42" w:rsidP="00B05C42">
      <w:pPr>
        <w:pStyle w:val="BodyText"/>
        <w:rPr>
          <w:rFonts w:ascii="Hind Regular" w:hAnsi="Hind Regular" w:cs="Hind Regular"/>
          <w:color w:val="221F1F"/>
          <w:sz w:val="4"/>
        </w:rPr>
      </w:pPr>
    </w:p>
    <w:p w14:paraId="6B4318A4"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project management theories and practices to improve organizational performance</w:t>
      </w:r>
    </w:p>
    <w:p w14:paraId="08152EC9"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project management business opportunities in competitive markets</w:t>
      </w:r>
    </w:p>
    <w:p w14:paraId="2FB09B61"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business challenges and opportunities associated with the global economy, competition, change, and uncertainty</w:t>
      </w:r>
    </w:p>
    <w:p w14:paraId="2545A138"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Utilize applied research methods and business strategies to maximize business growth and development opportunities</w:t>
      </w:r>
    </w:p>
    <w:p w14:paraId="7B46B808"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630F112D"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business concepts and explore alternative solutions to organizational and project management problems</w:t>
      </w:r>
    </w:p>
    <w:p w14:paraId="5412D85E"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project management business issues</w:t>
      </w:r>
    </w:p>
    <w:p w14:paraId="72037300"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095FB393"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Facilitate the use of appropriate technologies for inquiry and problem solving </w:t>
      </w:r>
    </w:p>
    <w:p w14:paraId="3778C986" w14:textId="77777777" w:rsidR="00B05C42" w:rsidRPr="00A668DF" w:rsidRDefault="00B05C42" w:rsidP="00B05C42">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Measure the economic performance of organizations</w:t>
      </w:r>
    </w:p>
    <w:p w14:paraId="06A10CB8" w14:textId="6CAD8C6D" w:rsidR="002D51FE" w:rsidRDefault="002D51FE" w:rsidP="002D51FE">
      <w:pPr>
        <w:pStyle w:val="ListParagraph"/>
        <w:spacing w:line="240" w:lineRule="auto"/>
        <w:rPr>
          <w:rFonts w:ascii="Hind Regular" w:hAnsi="Hind Regular" w:cs="Hind Regular"/>
          <w:color w:val="221F1F"/>
          <w:szCs w:val="20"/>
        </w:rPr>
      </w:pPr>
    </w:p>
    <w:p w14:paraId="35055A31" w14:textId="55111989" w:rsidR="004A1BAD" w:rsidRPr="00063377" w:rsidRDefault="004A1BAD" w:rsidP="004A1BAD">
      <w:pPr>
        <w:pStyle w:val="Heading1"/>
        <w:rPr>
          <w:sz w:val="32"/>
        </w:rPr>
      </w:pPr>
      <w:r>
        <w:rPr>
          <w:sz w:val="32"/>
        </w:rPr>
        <w:t>MBA-</w:t>
      </w:r>
      <w:r w:rsidR="00EA3A68">
        <w:rPr>
          <w:sz w:val="32"/>
        </w:rPr>
        <w:t>PQM</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2961E776" w14:textId="45137F34" w:rsidR="004A1BAD" w:rsidRDefault="004A1BAD" w:rsidP="004A1BAD">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4A1BAD">
        <w:rPr>
          <w:rFonts w:ascii="Hind Regular" w:hAnsi="Hind Regular" w:cs="Hind Regular"/>
          <w:color w:val="221F1F"/>
          <w:sz w:val="20"/>
          <w:szCs w:val="20"/>
        </w:rPr>
        <w:t xml:space="preserve">Project and Quality Management </w:t>
      </w:r>
      <w:r w:rsidRPr="00B73E59">
        <w:rPr>
          <w:rFonts w:ascii="Hind Regular" w:hAnsi="Hind Regular" w:cs="Hind Regular"/>
          <w:color w:val="221F1F"/>
          <w:sz w:val="20"/>
          <w:szCs w:val="20"/>
        </w:rPr>
        <w:t xml:space="preserve">degree requires completion of </w:t>
      </w:r>
      <w:r w:rsidRPr="004A1BAD">
        <w:rPr>
          <w:rFonts w:ascii="Hind Regular" w:hAnsi="Hind Regular" w:cs="Hind Regular"/>
          <w:b/>
          <w:bCs/>
          <w:color w:val="221F1F"/>
          <w:sz w:val="20"/>
          <w:szCs w:val="20"/>
        </w:rPr>
        <w:t xml:space="preserve">36 semester credits </w:t>
      </w:r>
      <w:r w:rsidRPr="00B73E59">
        <w:rPr>
          <w:rFonts w:ascii="Hind Regular" w:hAnsi="Hind Regular" w:cs="Hind Regular"/>
          <w:color w:val="221F1F"/>
          <w:sz w:val="20"/>
          <w:szCs w:val="20"/>
        </w:rPr>
        <w:t xml:space="preserve">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4A1BAD">
        <w:rPr>
          <w:rFonts w:ascii="Hind Regular" w:hAnsi="Hind Regular" w:cs="Hind Regular"/>
          <w:color w:val="221F1F"/>
          <w:sz w:val="20"/>
          <w:szCs w:val="20"/>
        </w:rPr>
        <w:t>Project and Quality Management</w:t>
      </w:r>
      <w:r w:rsidRPr="0016191E">
        <w:rPr>
          <w:rFonts w:ascii="Hind Regular" w:hAnsi="Hind Regular" w:cs="Hind Regular"/>
          <w:color w:val="221F1F"/>
          <w:sz w:val="20"/>
          <w:szCs w:val="20"/>
        </w:rPr>
        <w:t xml:space="preserve">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2BF975A8" w14:textId="4453BF07" w:rsidR="004A1BAD" w:rsidRDefault="004A1BAD" w:rsidP="004A1BAD"/>
    <w:p w14:paraId="5BD453B9" w14:textId="7B9CB46C" w:rsidR="004A1BAD" w:rsidRDefault="004A1BAD" w:rsidP="004A1BAD"/>
    <w:p w14:paraId="45C299BB" w14:textId="77777777" w:rsidR="004A1BAD" w:rsidRDefault="004A1BAD" w:rsidP="004A1BAD"/>
    <w:p w14:paraId="1C237511" w14:textId="77777777" w:rsidR="004A1BAD" w:rsidRPr="00E334AA" w:rsidRDefault="004A1BAD" w:rsidP="004A1BAD">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174EC826" w14:textId="77777777" w:rsidR="004A1BAD"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44610B68" w14:textId="77777777" w:rsidR="004A1BAD" w:rsidRPr="00E334AA" w:rsidRDefault="004A1BAD" w:rsidP="004A1BAD">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59FF780F" w14:textId="77777777" w:rsidR="004A1BAD" w:rsidRPr="00E334AA"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38ADCB24" w14:textId="77777777" w:rsidR="004A1BAD" w:rsidRPr="00E334AA" w:rsidRDefault="004A1BAD" w:rsidP="004A1BAD">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7E56E8EF" w14:textId="77777777" w:rsidR="004A1BAD" w:rsidRPr="00E334AA"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67331641" w14:textId="77777777" w:rsidR="004A1BAD" w:rsidRPr="00211ACC" w:rsidRDefault="004A1BAD" w:rsidP="004A1BAD">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2DE99827" w14:textId="77777777" w:rsidR="004A1BAD" w:rsidRPr="00E334AA"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757ED027" w14:textId="77777777" w:rsidR="004A1BAD" w:rsidRPr="00E334AA" w:rsidRDefault="004A1BAD" w:rsidP="004A1BAD">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1D046D05" w14:textId="77777777" w:rsidR="004A1BAD" w:rsidRPr="00E334AA"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4DD70E3D" w14:textId="77777777" w:rsidR="004A1BAD" w:rsidRDefault="004A1BAD" w:rsidP="004A1BAD">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4E4A278E" w14:textId="77777777" w:rsidR="004A1BAD" w:rsidRDefault="004A1BAD" w:rsidP="004A1BAD">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0DDC53EC" w14:textId="77777777" w:rsidR="004A1BAD" w:rsidRDefault="004A1BAD" w:rsidP="004A1BAD">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588C3656" w14:textId="77777777" w:rsidR="004A1BAD" w:rsidRPr="00E334AA" w:rsidRDefault="004A1BAD" w:rsidP="004A1BAD">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160D6486" w14:textId="77777777" w:rsidR="004A1BAD" w:rsidRPr="00DF5B87" w:rsidRDefault="004A1BAD" w:rsidP="004A1BAD">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1AD63602" w14:textId="5A307687" w:rsidR="004A1BAD" w:rsidRPr="003D0F02" w:rsidRDefault="00EA3A68" w:rsidP="004A1BAD">
      <w:pPr>
        <w:pStyle w:val="Heading5"/>
        <w:numPr>
          <w:ilvl w:val="0"/>
          <w:numId w:val="20"/>
        </w:numPr>
        <w:spacing w:line="240" w:lineRule="auto"/>
        <w:rPr>
          <w:rFonts w:ascii="Hind Regular" w:hAnsi="Hind Regular" w:cs="Hind Regular"/>
          <w:b/>
          <w:sz w:val="20"/>
        </w:rPr>
      </w:pPr>
      <w:r w:rsidRPr="00EA3A68">
        <w:rPr>
          <w:rFonts w:ascii="Hind Regular" w:hAnsi="Hind Regular" w:cs="Hind Regular"/>
          <w:b/>
          <w:sz w:val="20"/>
        </w:rPr>
        <w:t xml:space="preserve">Project and Quality Management </w:t>
      </w:r>
      <w:r w:rsidR="004A1BAD" w:rsidRPr="003D0F02">
        <w:rPr>
          <w:rFonts w:ascii="Hind Regular" w:hAnsi="Hind Regular" w:cs="Hind Regular"/>
          <w:b/>
          <w:sz w:val="20"/>
        </w:rPr>
        <w:t xml:space="preserve">Specialization Courses: </w:t>
      </w:r>
      <w:bookmarkStart w:id="1" w:name="_Hlk43902643"/>
      <w:r w:rsidR="004A1BAD" w:rsidRPr="003D0F02">
        <w:rPr>
          <w:rFonts w:ascii="Hind Regular" w:hAnsi="Hind Regular" w:cs="Hind Regular"/>
          <w:b/>
          <w:sz w:val="20"/>
        </w:rPr>
        <w:t>12 Credits/4 Courses</w:t>
      </w:r>
      <w:bookmarkEnd w:id="1"/>
    </w:p>
    <w:p w14:paraId="7637A1A8" w14:textId="5E8BF3DF" w:rsidR="004A1BAD" w:rsidRDefault="00EA3A68" w:rsidP="004A1BAD">
      <w:pPr>
        <w:pStyle w:val="ListParagraph"/>
        <w:numPr>
          <w:ilvl w:val="0"/>
          <w:numId w:val="29"/>
        </w:numPr>
        <w:spacing w:line="240" w:lineRule="auto"/>
        <w:rPr>
          <w:rFonts w:ascii="Hind Regular" w:hAnsi="Hind Regular" w:cs="Hind Regular"/>
        </w:rPr>
      </w:pPr>
      <w:r>
        <w:rPr>
          <w:rFonts w:ascii="Hind Regular" w:hAnsi="Hind Regular" w:cs="Hind Regular"/>
        </w:rPr>
        <w:t>IST 535 Information Systems in Project Management</w:t>
      </w:r>
    </w:p>
    <w:p w14:paraId="3A17A4CE" w14:textId="7C8F1787" w:rsidR="00EA3A68" w:rsidRDefault="00EA3A68" w:rsidP="004A1BAD">
      <w:pPr>
        <w:pStyle w:val="ListParagraph"/>
        <w:numPr>
          <w:ilvl w:val="0"/>
          <w:numId w:val="29"/>
        </w:numPr>
        <w:spacing w:line="240" w:lineRule="auto"/>
        <w:rPr>
          <w:rFonts w:ascii="Hind Regular" w:hAnsi="Hind Regular" w:cs="Hind Regular"/>
        </w:rPr>
      </w:pPr>
      <w:r>
        <w:rPr>
          <w:rFonts w:ascii="Hind Regular" w:hAnsi="Hind Regular" w:cs="Hind Regular"/>
        </w:rPr>
        <w:t>MGT 523 Human Factors and Team Dynamics</w:t>
      </w:r>
    </w:p>
    <w:p w14:paraId="188691E7" w14:textId="7B3CB39C" w:rsidR="00EA3A68" w:rsidRDefault="00EA3A68" w:rsidP="004A1BAD">
      <w:pPr>
        <w:pStyle w:val="ListParagraph"/>
        <w:numPr>
          <w:ilvl w:val="0"/>
          <w:numId w:val="29"/>
        </w:numPr>
        <w:spacing w:line="240" w:lineRule="auto"/>
        <w:rPr>
          <w:rFonts w:ascii="Hind Regular" w:hAnsi="Hind Regular" w:cs="Hind Regular"/>
        </w:rPr>
      </w:pPr>
      <w:r>
        <w:rPr>
          <w:rFonts w:ascii="Hind Regular" w:hAnsi="Hind Regular" w:cs="Hind Regular"/>
        </w:rPr>
        <w:t>MGT 570 Quality Design for Six Sigma</w:t>
      </w:r>
    </w:p>
    <w:p w14:paraId="62C35956" w14:textId="042D0469" w:rsidR="00EA3A68" w:rsidRDefault="00EA3A68" w:rsidP="004A1BAD">
      <w:pPr>
        <w:pStyle w:val="ListParagraph"/>
        <w:numPr>
          <w:ilvl w:val="0"/>
          <w:numId w:val="29"/>
        </w:numPr>
        <w:spacing w:line="240" w:lineRule="auto"/>
        <w:rPr>
          <w:rFonts w:ascii="Hind Regular" w:hAnsi="Hind Regular" w:cs="Hind Regular"/>
        </w:rPr>
      </w:pPr>
      <w:r>
        <w:rPr>
          <w:rFonts w:ascii="Hind Regular" w:hAnsi="Hind Regular" w:cs="Hind Regular"/>
        </w:rPr>
        <w:t>MGT 575 Total Quality Management</w:t>
      </w:r>
    </w:p>
    <w:p w14:paraId="58F11D7E" w14:textId="77777777" w:rsidR="004A1BAD" w:rsidRDefault="004A1BAD" w:rsidP="002D51FE">
      <w:pPr>
        <w:pStyle w:val="ListParagraph"/>
        <w:spacing w:line="240" w:lineRule="auto"/>
        <w:rPr>
          <w:rFonts w:ascii="Hind Regular" w:hAnsi="Hind Regular" w:cs="Hind Regular"/>
          <w:color w:val="221F1F"/>
          <w:szCs w:val="20"/>
        </w:rPr>
      </w:pPr>
    </w:p>
    <w:p w14:paraId="11A747B3" w14:textId="59764C1B" w:rsidR="008E4060" w:rsidRDefault="008E4060" w:rsidP="002D51FE">
      <w:pPr>
        <w:pStyle w:val="ListParagraph"/>
        <w:spacing w:line="240" w:lineRule="auto"/>
        <w:rPr>
          <w:rFonts w:ascii="Hind Regular" w:hAnsi="Hind Regular" w:cs="Hind Regular"/>
          <w:color w:val="221F1F"/>
          <w:szCs w:val="20"/>
        </w:rPr>
      </w:pPr>
    </w:p>
    <w:p w14:paraId="2A529CD9" w14:textId="3E580008" w:rsidR="008E4060" w:rsidRDefault="008E4060" w:rsidP="002D51FE">
      <w:pPr>
        <w:pStyle w:val="ListParagraph"/>
        <w:spacing w:line="240" w:lineRule="auto"/>
        <w:rPr>
          <w:rFonts w:ascii="Hind Regular" w:hAnsi="Hind Regular" w:cs="Hind Regular"/>
          <w:color w:val="221F1F"/>
          <w:szCs w:val="20"/>
        </w:rPr>
      </w:pPr>
    </w:p>
    <w:p w14:paraId="51060C85" w14:textId="701B2D72" w:rsidR="008E4060" w:rsidRDefault="008E4060" w:rsidP="002D51FE">
      <w:pPr>
        <w:pStyle w:val="ListParagraph"/>
        <w:spacing w:line="240" w:lineRule="auto"/>
        <w:rPr>
          <w:rFonts w:ascii="Hind Regular" w:hAnsi="Hind Regular" w:cs="Hind Regular"/>
          <w:color w:val="221F1F"/>
          <w:szCs w:val="20"/>
        </w:rPr>
      </w:pPr>
    </w:p>
    <w:p w14:paraId="5DAB542A" w14:textId="10C8C2E0" w:rsidR="008E4060" w:rsidRDefault="008E4060" w:rsidP="002D51FE">
      <w:pPr>
        <w:pStyle w:val="ListParagraph"/>
        <w:spacing w:line="240" w:lineRule="auto"/>
        <w:rPr>
          <w:rFonts w:ascii="Hind Regular" w:hAnsi="Hind Regular" w:cs="Hind Regular"/>
          <w:color w:val="221F1F"/>
          <w:szCs w:val="20"/>
        </w:rPr>
      </w:pPr>
    </w:p>
    <w:p w14:paraId="00E8C945" w14:textId="7D7E10E3" w:rsidR="008E4060" w:rsidRDefault="008E4060" w:rsidP="002D51FE">
      <w:pPr>
        <w:pStyle w:val="ListParagraph"/>
        <w:spacing w:line="240" w:lineRule="auto"/>
        <w:rPr>
          <w:rFonts w:ascii="Hind Regular" w:hAnsi="Hind Regular" w:cs="Hind Regular"/>
          <w:color w:val="221F1F"/>
          <w:szCs w:val="20"/>
        </w:rPr>
      </w:pPr>
    </w:p>
    <w:p w14:paraId="685AD6D7" w14:textId="77777777" w:rsidR="008E4060" w:rsidRDefault="008E4060" w:rsidP="002D51FE">
      <w:pPr>
        <w:pStyle w:val="ListParagraph"/>
        <w:spacing w:line="240" w:lineRule="auto"/>
        <w:rPr>
          <w:rFonts w:ascii="Hind Regular" w:hAnsi="Hind Regular" w:cs="Hind Regular"/>
          <w:color w:val="221F1F"/>
          <w:szCs w:val="20"/>
        </w:rPr>
      </w:pPr>
    </w:p>
    <w:sectPr w:rsidR="008E4060" w:rsidSect="009D29EF">
      <w:headerReference w:type="default" r:id="rId8"/>
      <w:footerReference w:type="default" r:id="rId9"/>
      <w:headerReference w:type="first" r:id="rId10"/>
      <w:footerReference w:type="first" r:id="rId11"/>
      <w:type w:val="continuous"/>
      <w:pgSz w:w="12240" w:h="15840"/>
      <w:pgMar w:top="1987" w:right="1008" w:bottom="1152"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72635488" w:rsidR="009A7DB9" w:rsidRPr="008D20E0" w:rsidRDefault="00F62893" w:rsidP="00964C9E">
    <w:pPr>
      <w:pStyle w:val="Heading3"/>
      <w:rPr>
        <w:rFonts w:ascii="Hind Regular" w:hAnsi="Hind Regular" w:cs="Hind Regular"/>
        <w:sz w:val="4"/>
        <w:szCs w:val="4"/>
      </w:rPr>
    </w:pPr>
    <w:r w:rsidRPr="008D20E0">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0E0">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4785E"/>
    <w:rsid w:val="000665B2"/>
    <w:rsid w:val="00077BFC"/>
    <w:rsid w:val="00082458"/>
    <w:rsid w:val="000A57C1"/>
    <w:rsid w:val="000C18B5"/>
    <w:rsid w:val="000C46FB"/>
    <w:rsid w:val="00161595"/>
    <w:rsid w:val="00172F76"/>
    <w:rsid w:val="00183EA2"/>
    <w:rsid w:val="00185488"/>
    <w:rsid w:val="00196789"/>
    <w:rsid w:val="001B5FB5"/>
    <w:rsid w:val="001D2947"/>
    <w:rsid w:val="001F2532"/>
    <w:rsid w:val="001F5A01"/>
    <w:rsid w:val="001F7175"/>
    <w:rsid w:val="00235A11"/>
    <w:rsid w:val="00264A6D"/>
    <w:rsid w:val="002D51FE"/>
    <w:rsid w:val="002F0E9A"/>
    <w:rsid w:val="002F4CA1"/>
    <w:rsid w:val="00315D6A"/>
    <w:rsid w:val="00341F75"/>
    <w:rsid w:val="00376B77"/>
    <w:rsid w:val="00382C40"/>
    <w:rsid w:val="00387371"/>
    <w:rsid w:val="003A7A1B"/>
    <w:rsid w:val="003E2EF6"/>
    <w:rsid w:val="003F61FC"/>
    <w:rsid w:val="00417090"/>
    <w:rsid w:val="00422D5C"/>
    <w:rsid w:val="00450D22"/>
    <w:rsid w:val="00455A25"/>
    <w:rsid w:val="0047153A"/>
    <w:rsid w:val="004802D5"/>
    <w:rsid w:val="004972D6"/>
    <w:rsid w:val="004A1BAD"/>
    <w:rsid w:val="004B737C"/>
    <w:rsid w:val="004E40C8"/>
    <w:rsid w:val="00536A4C"/>
    <w:rsid w:val="005377AE"/>
    <w:rsid w:val="00552639"/>
    <w:rsid w:val="005617DC"/>
    <w:rsid w:val="005A1A6A"/>
    <w:rsid w:val="006019CD"/>
    <w:rsid w:val="00611B47"/>
    <w:rsid w:val="00624B4E"/>
    <w:rsid w:val="00642791"/>
    <w:rsid w:val="006B26F3"/>
    <w:rsid w:val="006E74B4"/>
    <w:rsid w:val="00710A60"/>
    <w:rsid w:val="0073497C"/>
    <w:rsid w:val="00740BDB"/>
    <w:rsid w:val="00761A2D"/>
    <w:rsid w:val="00763250"/>
    <w:rsid w:val="007D5D91"/>
    <w:rsid w:val="007E2A44"/>
    <w:rsid w:val="007E63D7"/>
    <w:rsid w:val="0080149D"/>
    <w:rsid w:val="008166F9"/>
    <w:rsid w:val="008929EA"/>
    <w:rsid w:val="00892BE3"/>
    <w:rsid w:val="008A40B6"/>
    <w:rsid w:val="008B04AA"/>
    <w:rsid w:val="008B70E7"/>
    <w:rsid w:val="008D20E0"/>
    <w:rsid w:val="008E2DBE"/>
    <w:rsid w:val="008E4060"/>
    <w:rsid w:val="008E454A"/>
    <w:rsid w:val="008F57F1"/>
    <w:rsid w:val="0090218B"/>
    <w:rsid w:val="009243E2"/>
    <w:rsid w:val="00927DBD"/>
    <w:rsid w:val="009469C8"/>
    <w:rsid w:val="00964C9E"/>
    <w:rsid w:val="009967C7"/>
    <w:rsid w:val="00996CB2"/>
    <w:rsid w:val="009A7DB9"/>
    <w:rsid w:val="009B32C8"/>
    <w:rsid w:val="009D29EF"/>
    <w:rsid w:val="009F2679"/>
    <w:rsid w:val="00A67B4C"/>
    <w:rsid w:val="00A7068F"/>
    <w:rsid w:val="00A91F02"/>
    <w:rsid w:val="00AA3B57"/>
    <w:rsid w:val="00AB1226"/>
    <w:rsid w:val="00AC7E9C"/>
    <w:rsid w:val="00AD6538"/>
    <w:rsid w:val="00AE1759"/>
    <w:rsid w:val="00AF4D46"/>
    <w:rsid w:val="00B016C3"/>
    <w:rsid w:val="00B056B9"/>
    <w:rsid w:val="00B05C42"/>
    <w:rsid w:val="00B07D83"/>
    <w:rsid w:val="00B10648"/>
    <w:rsid w:val="00B1295A"/>
    <w:rsid w:val="00B34396"/>
    <w:rsid w:val="00B6039E"/>
    <w:rsid w:val="00B613A4"/>
    <w:rsid w:val="00B86112"/>
    <w:rsid w:val="00BA3161"/>
    <w:rsid w:val="00BA5A56"/>
    <w:rsid w:val="00BB6AC0"/>
    <w:rsid w:val="00BC0E7C"/>
    <w:rsid w:val="00BC5EB0"/>
    <w:rsid w:val="00C00C88"/>
    <w:rsid w:val="00C239BE"/>
    <w:rsid w:val="00C37C65"/>
    <w:rsid w:val="00C77695"/>
    <w:rsid w:val="00CB07B2"/>
    <w:rsid w:val="00CB08C6"/>
    <w:rsid w:val="00CB5A2C"/>
    <w:rsid w:val="00CD63D4"/>
    <w:rsid w:val="00CE4618"/>
    <w:rsid w:val="00D06362"/>
    <w:rsid w:val="00D11097"/>
    <w:rsid w:val="00D559AB"/>
    <w:rsid w:val="00D63F4C"/>
    <w:rsid w:val="00D72CF3"/>
    <w:rsid w:val="00DB6B23"/>
    <w:rsid w:val="00DD3618"/>
    <w:rsid w:val="00DE1BF6"/>
    <w:rsid w:val="00E26FEB"/>
    <w:rsid w:val="00E27120"/>
    <w:rsid w:val="00E334AA"/>
    <w:rsid w:val="00E33B7D"/>
    <w:rsid w:val="00E36EBF"/>
    <w:rsid w:val="00E4285B"/>
    <w:rsid w:val="00E663AB"/>
    <w:rsid w:val="00EA16EF"/>
    <w:rsid w:val="00EA28BD"/>
    <w:rsid w:val="00EA3A68"/>
    <w:rsid w:val="00ED1CA3"/>
    <w:rsid w:val="00F1296A"/>
    <w:rsid w:val="00F13BA2"/>
    <w:rsid w:val="00F35BAC"/>
    <w:rsid w:val="00F456EE"/>
    <w:rsid w:val="00F46EA9"/>
    <w:rsid w:val="00F47B57"/>
    <w:rsid w:val="00F55BED"/>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B23947-78B6-42C7-B3B9-C65497DE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2020-06-25T02:32:00Z</dcterms:created>
  <dcterms:modified xsi:type="dcterms:W3CDTF">2020-06-25T02:32:00Z</dcterms:modified>
</cp:coreProperties>
</file>